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zprávy text 190417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------------------------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Turecko se vzdaluje Evropské unii a oslabuje tam sekulární stát. Novinářům to řekl premiér Bohuslav Sobotka (ČSSD) v reakci na výsledek nedělního referenda, ve kterém těsná většina Turků podpořila posílení pravomocí prezidenta. Bezprostřední dopad na vztahy s Českem ale referendum podle Sobotky mít nebude.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Česká koruna bude podle prezidenta Miloše Zemana mírně posilovat a ustálí se na rovnovážné hodnotě kolem 25,50 Kč/EUR. Zeman to uvedl při debatě na Vysoké škole finanční a správní. Zároveň tvrdě kritizoval spuštění devizových intervencí v listopadu 2013. Zeman byl po celou dobu devizových intervencí proti nim a usiloval o jejich zrušení. Zároveň zopakoval, že je zastáncem silně národní měny. Členové bankovní rady se přitom shodují v tom, že kurzový závazek se osvědčil jako účinný mimořádný nástroj měnové politiky.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Ministři schválili návrh šéfa financí a hnutí ANO Andreje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Babiše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na zdanění úroků z korunových dluhopisů. Návrh podpořili jak sociální demokraté, tak lidovci. Podle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Babiše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to mohli poslanci udělat už dávno. Řekl, že debata na vládě byla rušná: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babiš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00:24 /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vlada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dluhopisy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babis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BB3A6C">
        <w:rPr>
          <w:rFonts w:ascii="Times New Roman" w:hAnsi="Times New Roman" w:cs="Times New Roman"/>
          <w:sz w:val="24"/>
          <w:szCs w:val="24"/>
        </w:rPr>
        <w:t>Pan...</w:t>
      </w:r>
      <w:proofErr w:type="gram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A6C">
        <w:rPr>
          <w:rFonts w:ascii="Times New Roman" w:hAnsi="Times New Roman" w:cs="Times New Roman"/>
          <w:sz w:val="24"/>
          <w:szCs w:val="24"/>
        </w:rPr>
        <w:t>KONČÍ: ...sněmovna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Premiér Bohuslav Sobotka naopak před jednáním vlády vyčetl Andreji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Babišovi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, že s návrhem nepřišel jako šéf financí dřív. Teď ho totiž pravděpodobně sněmovna do voleb nestihne schválit.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- sobotka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00:21 /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vlada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dluhopisy sobotka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BB3A6C">
        <w:rPr>
          <w:rFonts w:ascii="Times New Roman" w:hAnsi="Times New Roman" w:cs="Times New Roman"/>
          <w:sz w:val="24"/>
          <w:szCs w:val="24"/>
        </w:rPr>
        <w:t>Andrej...</w:t>
      </w:r>
      <w:proofErr w:type="gram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A6C">
        <w:rPr>
          <w:rFonts w:ascii="Times New Roman" w:hAnsi="Times New Roman" w:cs="Times New Roman"/>
          <w:sz w:val="24"/>
          <w:szCs w:val="24"/>
        </w:rPr>
        <w:t>KONČÍ: ...období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Babiš v minulosti koupil dluhopisy své tehdejší firmy Agrofert za zhruba půl druhé miliardy korun. V poslední době ho jak koaliční, tak opoziční politici kritizovali, že z úroků nezaplatil daň. Tyto korunové dluhopisy se přestaly vydávat změnou zákona v roce 2013.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Otcové získají nárok na týdenní placenou dovolenou po narození dítěte. Novelu o nemocenském pojištění schválil Senát. Otcové budou moci nastoupit na týdenní volno do šesti týdnů po narození potomka. Volno by měli dostat i tehdy, pokud je žena s potomkem v nemocnici. Otcovskou nejvíc kritizovali senátoři opoziční ODS. Jde podle nich o neadresnou, plošnou dávku. Volno pro otce ale hájí ministryně práce a sociálních věcí Michaela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Marksová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z ČSSD.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marksová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0:15 /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senat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otcovska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marksova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ZAČÍNÁ: Ten tatínek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A6C">
        <w:rPr>
          <w:rFonts w:ascii="Times New Roman" w:hAnsi="Times New Roman" w:cs="Times New Roman"/>
          <w:sz w:val="24"/>
          <w:szCs w:val="24"/>
        </w:rPr>
        <w:t>KONČÍ: ... dobrovolné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>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lastRenderedPageBreak/>
        <w:t>Zahraniční služba získá vlastní zákonná pravidla. Jejich návrh hladce schválil Senát. Nový zákon zjednoduší administrativu spojenou se střídáním diplomatů v ústředí a v zahraničí. Předloha upřesňuje i pravomoci konzulárních úřadů. Umožňuje taky vysílat na místa velvyslanců lidi, kteří nejsou v pracovním poměru k ministerstvu zahraničí. Norma nyní zamíří k podpisu prezidentovi.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Hojně navštěvovaná místa v Česku by mohla podléhat větší ochraně. Posílení ochrany tzv. měkkých cílů schválila vláda. Do roku 2020 počítá například s informační kampaní, vzdělávacími kurzy a rozesíláním varov</w:t>
      </w:r>
      <w:bookmarkStart w:id="0" w:name="_GoBack"/>
      <w:bookmarkEnd w:id="0"/>
      <w:r w:rsidRPr="00BB3A6C">
        <w:rPr>
          <w:rFonts w:ascii="Times New Roman" w:hAnsi="Times New Roman" w:cs="Times New Roman"/>
          <w:sz w:val="24"/>
          <w:szCs w:val="24"/>
        </w:rPr>
        <w:t xml:space="preserve">ných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zpráv. Chce tak zajistit rychlejší reakci a snížit škody v případě, že někdo zaútočí. Větší ochrana se má vztahovat třeba na obchodní, kulturní nebo sportovní centra, nemocnice, kluby nebo školy.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Česká ekonomika v následujících letech poroste tempem kolem 2,6 procenta ročně, v roce 2020 by pak měl růst zpomalit na 2,4 procenta. Vyplývá to z průzkumu ministerstva financí na základě prognóz 19 tuzemských odborných institucí. Letos i příští rok by měl být růst ekonomiky tažen výdaji na konečnou spotřebu vlády i domácností. Zároveň odhady počítají s posilováním koruny až pod hranici 25 Kč za euro.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Státní rozpočet skončil v minulém roce s přebytkem zhruba 62 miliard korun. ČSSD je chce ponechat na valorizaci důchodů. Před středečním jednáním koaličních lídrů to uvedl premiér a šéf sociálních demokratů Bohuslav Sobotka. Valorizace důchodů je podle něj jednou z priorit kabinetu do posledních měsíců před volbami. Ministerstvo financí navrhovalo využít loňský přebytek ke snížení státního dluhu. Na letošní rok je rozpočet schválen se schodkem 60 miliard korun.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Odbory chtějí zvýšit od příštího roku minimální mzdu aspoň na dvanáct a půl tisíce korun. Po jednání s premiérem Sobotkou to řekl předseda Českomoravské konfederace odborových svazů Josef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Středula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. Vláda má rozhodnout do poloviny roku. Ještě předtím o tom bude podle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Středuly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jednat tripartita. 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středula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00:23 /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minimalni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mzda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stredula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BB3A6C">
        <w:rPr>
          <w:rFonts w:ascii="Times New Roman" w:hAnsi="Times New Roman" w:cs="Times New Roman"/>
          <w:sz w:val="24"/>
          <w:szCs w:val="24"/>
        </w:rPr>
        <w:t>Věřím...</w:t>
      </w:r>
      <w:proofErr w:type="gram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A6C">
        <w:rPr>
          <w:rFonts w:ascii="Times New Roman" w:hAnsi="Times New Roman" w:cs="Times New Roman"/>
          <w:sz w:val="24"/>
          <w:szCs w:val="24"/>
        </w:rPr>
        <w:t>KONČÍ: ...mzdu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Premiér Bohuslav Sobotka zvyšování minimální mzdy v Česku podporuje. Chce zajistit, aby byla minimálně 40 procent průměrného platu.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Státní pojišťovna EGAP pojistí výstavbu závodu na výrobu plastů v ruském Ivanovu. Dodavatelem je český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Unistav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. Hodnota smlouvy o vývozu činí přibližně 3,5 miliardy Kč. Pro EGAP jde o největší pojištěný obchodní případ do Ruska za poslední roky.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Nejlepším městem pro podnikání je Pelhřimov. Druhé místo patří Humpolci, třetí skončila Jihlava. Vyplývá to z výsledků 9. ročníku soutěže Město pro byznys 2015, výzkum zpracovala agentura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Datank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>. Soutěže se zúčastnilo 205 měst a obcí s rozšířenou působností a 22 městských částí Prahy. Loni zvítězil Humpolec před Dobruškou.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Policie odhalila při kontrolách řidičů o Velikonocích zhruba devět tisíc přestupků. Řidiči nejčastěji jeli moc rychle, neměli zapnutý bezpečnostní pás nebo provozu nevyhovoval </w:t>
      </w:r>
      <w:r w:rsidRPr="00BB3A6C">
        <w:rPr>
          <w:rFonts w:ascii="Times New Roman" w:hAnsi="Times New Roman" w:cs="Times New Roman"/>
          <w:sz w:val="24"/>
          <w:szCs w:val="24"/>
        </w:rPr>
        <w:lastRenderedPageBreak/>
        <w:t>technický stav jejich aut. Policisté zastavili skoro 53 tisíc vozů, říká šéf dopravní policie Tomáš Lerch.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lerch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00:11 /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policejni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kontroly-velikonoce-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lerch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>*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ZAČÍNÁ: V </w:t>
      </w:r>
      <w:proofErr w:type="gramStart"/>
      <w:r w:rsidRPr="00BB3A6C">
        <w:rPr>
          <w:rFonts w:ascii="Times New Roman" w:hAnsi="Times New Roman" w:cs="Times New Roman"/>
          <w:sz w:val="24"/>
          <w:szCs w:val="24"/>
        </w:rPr>
        <w:t>rámci...</w:t>
      </w:r>
      <w:proofErr w:type="gram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A6C">
        <w:rPr>
          <w:rFonts w:ascii="Times New Roman" w:hAnsi="Times New Roman" w:cs="Times New Roman"/>
          <w:sz w:val="24"/>
          <w:szCs w:val="24"/>
        </w:rPr>
        <w:t>KONČÍ: ...látek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>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Na českých silnicích o letošních Velikonocích zemřelo šest lidí. To je o jednoho člověka míň než loni. Nejtragičtějším dnem byla sobota, kdy zahynuli tři lidé. Policisté zasahovali skoro u </w:t>
      </w:r>
      <w:proofErr w:type="gramStart"/>
      <w:r w:rsidRPr="00BB3A6C">
        <w:rPr>
          <w:rFonts w:ascii="Times New Roman" w:hAnsi="Times New Roman" w:cs="Times New Roman"/>
          <w:sz w:val="24"/>
          <w:szCs w:val="24"/>
        </w:rPr>
        <w:t>780ti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 xml:space="preserve"> nehod.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Nejvyšší soud zamítl dovolání Petra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Kramného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, který byl za vraždu manželky a dcery o dovolené v Egyptě potrestán 28 lety vězení. Potvrdil to žalobce Krajského státního zastupitelství v Ostravě Vít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Legerský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Kramného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advokátka Jana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Rejžková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už dříve řekla, že v případě zamítnutí stížnosti Nejvyšším soudem podá ústavní stížnost.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Nejvyšší soud zrušil pravomocný rozsudek v kauze Lukáše Nečesaného, který se podle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obžaložby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v únoru roku 2013 v Hořicích pokusil zavraždit kadeřnici. Krajský soud mu za to uložil trest 13 let vězení. Podle Nejvyššího soudu však soud nižší instance špatně vyhodnotil důkazy a přehlížel vážné pochybnosti. Nejvyšší soud zároveň rozhodl o tom, že kauzu dostane na stůl nový soudce. Důkazní řízení se znovu zopakuje. 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Iniciativa Maturitní data-odtajněno zveřejnila na svém webu testy přijímacích zkoušek na střední školy. Podle právní analýzy, kterou si nechala zpracovat společnost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, však bylo zveřejnění testů protiprávní. Ředitel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Cermatu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Jiří Zíka teď zvažuje další právní kroky.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A6C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- zika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00:13 / zika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pravnici</w:t>
      </w:r>
      <w:proofErr w:type="spell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BB3A6C">
        <w:rPr>
          <w:rFonts w:ascii="Times New Roman" w:hAnsi="Times New Roman" w:cs="Times New Roman"/>
          <w:sz w:val="24"/>
          <w:szCs w:val="24"/>
        </w:rPr>
        <w:t>Centrum...</w:t>
      </w:r>
      <w:proofErr w:type="gramEnd"/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A6C">
        <w:rPr>
          <w:rFonts w:ascii="Times New Roman" w:hAnsi="Times New Roman" w:cs="Times New Roman"/>
          <w:sz w:val="24"/>
          <w:szCs w:val="24"/>
        </w:rPr>
        <w:t>KONČÍ: ... spekulací</w:t>
      </w:r>
      <w:proofErr w:type="gramEnd"/>
      <w:r w:rsidRPr="00BB3A6C">
        <w:rPr>
          <w:rFonts w:ascii="Times New Roman" w:hAnsi="Times New Roman" w:cs="Times New Roman"/>
          <w:sz w:val="24"/>
          <w:szCs w:val="24"/>
        </w:rPr>
        <w:t>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Podle Oldřicha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Botlíka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>, který test zveřejnil, není zadání testu chráněno autorským zákonem.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Historickým městem roku 2016 se stal Jičín známý jako město pohádky a město Albrechta z Valdštejna. Letošního držitele ceny za příkladnou péči o památky a užívání dotací na jejich opravu tradičně vyhlásili na Pražském hradě. Jičín je známý díky pohádkám o Rumcajsovi a také jako město Albrechta z Valdštejna. V 23. ročníku vybírala porota skoro ze 40 účastníků. V minulých letech získaly titul třeba Příbor, Cheb nebo Chrudim.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Na festival animovaných filmů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Anifilm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v Třeboni přijede z Melbourne režisér a animátor Adam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Elliot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, držitel Oscara z roku 2004 za animovaný film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Harvie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Krumpet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. Představí tam svou kompletní tvorbu, kterou označuje jako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plastelínografie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>. Řekl to dramaturg Petr Slavík. Festival potrvá od 2. do 7. května.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Soubor skříňkových betlémů, velkého stavěcího betlému nebo několika betlémových staveb ze sbírek Muzea Vysočiny v Třebíči bude reprezentovat Vysočinu na výstavě betlémů v muzeu v dolnorakouském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Vösendorfu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>.  Výstava se bude konat od 31. května do 6. ledna 2018.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lastRenderedPageBreak/>
        <w:t>Ve věku 88 let v úterý zemřel po delší nemoci někdejší vynikající útočník Augustin Bubník, mistr světa z roku 1949 a člen Síně slávy českého hokeje. Bubník vybojoval v dresu LTC Praha pět extraligových titulů, zlatou medaili na mistrovství světa získal ve Stockholmu. O rok dříve se podílel na zisku stříbra na zimních olympijských hrách ve Svatém Mořici. V roce 1950 byl se spoluhráči odsouzen ve vykonstruovaném politickém procesu.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Běžec na lyžích Lukáš Bauer potvrdil, že na světovém šampionátu ve finském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Lahti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v březnu skončila jeho reprezentační kariéra. Příští zimu už neplánuje startovat ve Světovém poháru ani na olympijských hrách v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Pchjongčchangu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>, závodit bude jen v dálkových bězích.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Tenista Tomáš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Berdych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otočil na antuce v Monte Carlu souboj s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Tommym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Haasem a Němce ve druhém kole porazil po téměř dvou hodinách 3:6, 6:1 a 6:4. Jiří Veselý na stejném turnaji skončil ve druhém kole. Český tenista prohrál s třetím nasazeným Stanem </w:t>
      </w:r>
      <w:proofErr w:type="spellStart"/>
      <w:r w:rsidRPr="00BB3A6C">
        <w:rPr>
          <w:rFonts w:ascii="Times New Roman" w:hAnsi="Times New Roman" w:cs="Times New Roman"/>
          <w:sz w:val="24"/>
          <w:szCs w:val="24"/>
        </w:rPr>
        <w:t>Wawrinkou</w:t>
      </w:r>
      <w:proofErr w:type="spellEnd"/>
      <w:r w:rsidRPr="00BB3A6C">
        <w:rPr>
          <w:rFonts w:ascii="Times New Roman" w:hAnsi="Times New Roman" w:cs="Times New Roman"/>
          <w:sz w:val="24"/>
          <w:szCs w:val="24"/>
        </w:rPr>
        <w:t xml:space="preserve"> ze Švýcarska 2:6, 6:4 a 2:6.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Počasí: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Ve středu bude zataženo až oblačno, na většině území sněhové přeháňky nebo sněžení. Teploty 1 až 5 stupňů Celsia.</w:t>
      </w:r>
    </w:p>
    <w:p w:rsidR="00BB3A6C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B85" w:rsidRPr="00BB3A6C" w:rsidRDefault="00BB3A6C" w:rsidP="00BB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A6C">
        <w:rPr>
          <w:rFonts w:ascii="Times New Roman" w:hAnsi="Times New Roman" w:cs="Times New Roman"/>
          <w:sz w:val="24"/>
          <w:szCs w:val="24"/>
        </w:rPr>
        <w:t>Do Česka se vrátila zima, sníh zasypal především silnice v Karlovarském kraji a v Jeseníkách. Do čtvrtečního rána má napadnout celkem až 20 centimetrů sněhu. Sněžení doprovodí silný vítr, který bude vytvářet nebezpečné sněhové jazyky nebo závěje.</w:t>
      </w:r>
    </w:p>
    <w:sectPr w:rsidR="00AF0B85" w:rsidRPr="00BB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6C"/>
    <w:rsid w:val="00661657"/>
    <w:rsid w:val="00BB3A6C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1331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2017-04-19T13:17:00Z</dcterms:created>
  <dcterms:modified xsi:type="dcterms:W3CDTF">2017-04-19T13:18:00Z</dcterms:modified>
</cp:coreProperties>
</file>